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8A97C">
      <w:pPr>
        <w:spacing w:before="178" w:line="344" w:lineRule="auto"/>
        <w:ind w:right="1288"/>
        <w:jc w:val="center"/>
        <w:rPr>
          <w:rFonts w:hint="eastAsia" w:ascii="宋体" w:hAnsi="宋体" w:eastAsia="宋体" w:cs="宋体"/>
          <w:spacing w:val="-1"/>
          <w:sz w:val="52"/>
          <w:szCs w:val="52"/>
          <w14:textOutline w14:w="9461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宋体" w:hAnsi="宋体" w:eastAsia="宋体" w:cs="宋体"/>
          <w:spacing w:val="-1"/>
          <w:sz w:val="52"/>
          <w:szCs w:val="52"/>
          <w14:textOutline w14:w="9461" w14:cap="sq" w14:cmpd="sng">
            <w14:solidFill>
              <w14:srgbClr w14:val="000000"/>
            </w14:solidFill>
            <w14:prstDash w14:val="solid"/>
            <w14:bevel/>
          </w14:textOutline>
        </w:rPr>
        <w:t>安徽</w:t>
      </w:r>
      <w:r>
        <w:rPr>
          <w:rFonts w:hint="eastAsia" w:ascii="宋体" w:hAnsi="宋体" w:eastAsia="宋体" w:cs="宋体"/>
          <w:spacing w:val="-1"/>
          <w:sz w:val="52"/>
          <w:szCs w:val="52"/>
          <w14:textOutline w14:w="9461" w14:cap="sq" w14:cmpd="sng">
            <w14:solidFill>
              <w14:srgbClr w14:val="000000"/>
            </w14:solidFill>
            <w14:prstDash w14:val="solid"/>
            <w14:bevel/>
          </w14:textOutline>
        </w:rPr>
        <w:t>金亿新材料股份有限公司</w:t>
      </w:r>
    </w:p>
    <w:p w14:paraId="1523F641">
      <w:pPr>
        <w:spacing w:before="178" w:line="344" w:lineRule="auto"/>
        <w:ind w:right="1288"/>
        <w:jc w:val="center"/>
        <w:rPr>
          <w:rFonts w:ascii="宋体" w:hAnsi="宋体" w:eastAsia="宋体" w:cs="宋体"/>
          <w:spacing w:val="-1"/>
          <w:sz w:val="52"/>
          <w:szCs w:val="52"/>
          <w14:textOutline w14:w="9461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pacing w:val="-1"/>
          <w:sz w:val="52"/>
          <w:szCs w:val="52"/>
          <w14:textOutline w14:w="9461" w14:cap="sq" w14:cmpd="sng">
            <w14:solidFill>
              <w14:srgbClr w14:val="000000"/>
            </w14:solidFill>
            <w14:prstDash w14:val="solid"/>
            <w14:bevel/>
          </w14:textOutline>
        </w:rPr>
        <w:t>社会责任报告</w:t>
      </w:r>
    </w:p>
    <w:p w14:paraId="5DF88E32">
      <w:pPr>
        <w:spacing w:line="367" w:lineRule="auto"/>
        <w:rPr>
          <w:rFonts w:ascii="Arial"/>
          <w:sz w:val="21"/>
        </w:rPr>
      </w:pPr>
    </w:p>
    <w:p w14:paraId="4D73E94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0" w:beforeAutospacing="0" w:after="270" w:afterAutospacing="0" w:line="360" w:lineRule="auto"/>
        <w:ind w:left="0" w:right="0" w:firstLine="562" w:firstLineChars="200"/>
        <w:textAlignment w:val="baseline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D0D0D"/>
          <w:spacing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D0D0D"/>
          <w:spacing w:val="0"/>
          <w:sz w:val="28"/>
          <w:szCs w:val="28"/>
          <w:shd w:val="clear" w:fill="FFFFFF"/>
        </w:rPr>
        <w:t>一、公司治理制度：稳健基石，透明高效</w:t>
      </w:r>
    </w:p>
    <w:p w14:paraId="30293A6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360" w:afterAutospacing="0" w:line="360" w:lineRule="auto"/>
        <w:ind w:left="0" w:right="0" w:firstLine="560" w:firstLineChars="200"/>
        <w:textAlignment w:val="baseline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D0D0D"/>
          <w:spacing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D0D0D"/>
          <w:spacing w:val="0"/>
          <w:sz w:val="28"/>
          <w:szCs w:val="28"/>
          <w:shd w:val="clear" w:fill="FFFFFF"/>
        </w:rPr>
        <w:t>安徽金亿新材料股份有限公司自2012年成立以来，始终将优质的公司治理视为企业持续成长的基石。我们紧跟时代步伐，不断优化法人治理结构，确保公司运营流程的高度规范化与透明度。通过构建以《公司章程》为核心，涵盖股东大会、董事会、监事会及管理层权责清晰的规章制度网络，我们形成了权责分明、相互制衡的治理体系。这一体系不仅为公司的决策制定、执行实施及有效监督提供了坚实保障，还确保了公司能够灵活应对市场变化，把握发展机遇，实现稳健经营与可持续发展。</w:t>
      </w:r>
    </w:p>
    <w:p w14:paraId="4F6905A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0" w:beforeAutospacing="0" w:after="270" w:afterAutospacing="0" w:line="360" w:lineRule="auto"/>
        <w:ind w:left="0" w:right="0" w:firstLine="562" w:firstLineChars="200"/>
        <w:textAlignment w:val="baseline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D0D0D"/>
          <w:spacing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D0D0D"/>
          <w:spacing w:val="0"/>
          <w:sz w:val="28"/>
          <w:szCs w:val="28"/>
          <w:shd w:val="clear" w:fill="FFFFFF"/>
        </w:rPr>
        <w:t>二、公司发展：创新驱动，引领未来</w:t>
      </w:r>
    </w:p>
    <w:p w14:paraId="64D6D35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360" w:afterAutospacing="0" w:line="360" w:lineRule="auto"/>
        <w:ind w:left="0" w:right="0" w:firstLine="560" w:firstLineChars="200"/>
        <w:textAlignment w:val="baseline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D0D0D"/>
          <w:spacing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D0D0D"/>
          <w:spacing w:val="0"/>
          <w:sz w:val="28"/>
          <w:szCs w:val="28"/>
          <w:shd w:val="clear" w:fill="FFFFFF"/>
        </w:rPr>
        <w:t>作为深耕粉末冶金制品领域11年的国家高新技术企业，安徽金亿新材料股份有限公司始终以创新为引领，致力于提升产品性能与质量。我们成功开发出“组元合金技术”、“稀土改性技术”等多项前沿技术，显著提高了粉末冶金产品的致密性、硬度等关键性能指标。公司专注于为气体燃料和汽油、柴油发动机提供全面系统解决方案，产品广泛应用于乘用车、重载卡车等多种车型，推动了内燃机零部件行业的持续发展。凭借卓越的技术实力与创新能力，我们荣获了多项发明专利与实用新型专利，参与了行业标准起草，产品达到国际先进水平，实现了进口替代，填补了国内气门座圈细分领域的空白。2024年公司实现营业收入1.26亿元，公司利润总额1700多万元，纳税800多万元。</w:t>
      </w:r>
    </w:p>
    <w:p w14:paraId="2A0DD1B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0" w:beforeAutospacing="0" w:after="270" w:afterAutospacing="0" w:line="360" w:lineRule="auto"/>
        <w:ind w:left="0" w:right="0" w:firstLine="562" w:firstLineChars="200"/>
        <w:textAlignment w:val="baseline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D0D0D"/>
          <w:spacing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D0D0D"/>
          <w:spacing w:val="0"/>
          <w:sz w:val="28"/>
          <w:szCs w:val="28"/>
          <w:shd w:val="clear" w:fill="FFFFFF"/>
        </w:rPr>
        <w:t>三、产品治理：质量为先，铸就品牌</w:t>
      </w:r>
    </w:p>
    <w:p w14:paraId="18DA2ED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360" w:afterAutospacing="0" w:line="360" w:lineRule="auto"/>
        <w:ind w:left="0" w:right="0" w:firstLine="560" w:firstLineChars="200"/>
        <w:textAlignment w:val="baseline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D0D0D"/>
          <w:spacing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D0D0D"/>
          <w:spacing w:val="0"/>
          <w:sz w:val="28"/>
          <w:szCs w:val="28"/>
          <w:shd w:val="clear" w:fill="FFFFFF"/>
        </w:rPr>
        <w:t>我们始终坚持“以质量保生存，以质量树品牌”的质量方针，将产品质量视为企业生命线。通过建立全面的质量治理体系，从原料采购、技术保障、生产过程控制到销售环节，我们实施了严格的质量控制与保证措施。公司荣获了“高新技术企业”、“安徽省名牌产品”等多项荣誉，这些称号不仅是对我们产品质量的认可，更是对我们持续追求卓越品质的鼓励。我们将继续秉承质量至上的原则，为客户提供更加安心、可靠的产品。</w:t>
      </w:r>
    </w:p>
    <w:p w14:paraId="5241B72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0" w:beforeAutospacing="0" w:after="270" w:afterAutospacing="0" w:line="360" w:lineRule="auto"/>
        <w:ind w:left="0" w:right="0" w:firstLine="562" w:firstLineChars="200"/>
        <w:textAlignment w:val="baseline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D0D0D"/>
          <w:spacing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D0D0D"/>
          <w:spacing w:val="0"/>
          <w:sz w:val="28"/>
          <w:szCs w:val="28"/>
          <w:shd w:val="clear" w:fill="FFFFFF"/>
        </w:rPr>
        <w:t>四、创造社会就业：责任在肩，共筑和谐</w:t>
      </w:r>
    </w:p>
    <w:p w14:paraId="1D1D1C2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360" w:afterAutospacing="0" w:line="360" w:lineRule="auto"/>
        <w:ind w:left="0" w:right="0" w:firstLine="560" w:firstLineChars="200"/>
        <w:textAlignment w:val="baseline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D0D0D"/>
          <w:spacing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D0D0D"/>
          <w:spacing w:val="0"/>
          <w:sz w:val="28"/>
          <w:szCs w:val="28"/>
          <w:shd w:val="clear" w:fill="FFFFFF"/>
        </w:rPr>
        <w:t>在构建和谐社会与促进就业方面，安徽金亿新材料股份有限公司始终积极履行社会责任。我们严格遵守《劳动法》及《劳动合同法》，致力于打造规范化、人性化的劳动用工环境。通过签订公平合理的劳动合同，保障员工权益；严格执行国家法定工作时间与休息休假制度，推行带薪年休假政策，提升员工幸福感与工作效率。面对数字化转型的挑战，我们优化岗位结构，提升工作效能，为员工创造更高质量的工作机会。同时，我们坚持“公平、公正、择优”的选拔原则，提供具有竞争力的薪酬福利体系，激发员工潜能与创造力，共同推动公司发展。</w:t>
      </w:r>
    </w:p>
    <w:p w14:paraId="060E34E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0" w:beforeAutospacing="0" w:after="270" w:afterAutospacing="0" w:line="360" w:lineRule="auto"/>
        <w:ind w:left="0" w:right="0" w:firstLine="562" w:firstLineChars="200"/>
        <w:textAlignment w:val="baseline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D0D0D"/>
          <w:spacing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D0D0D"/>
          <w:spacing w:val="0"/>
          <w:sz w:val="28"/>
          <w:szCs w:val="28"/>
          <w:shd w:val="clear" w:fill="FFFFFF"/>
        </w:rPr>
        <w:t>五、人才培养：育人为本，共创辉煌</w:t>
      </w:r>
    </w:p>
    <w:p w14:paraId="41D2C8D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360" w:afterAutospacing="0" w:line="360" w:lineRule="auto"/>
        <w:ind w:left="0" w:right="0" w:firstLine="560" w:firstLineChars="200"/>
        <w:textAlignment w:val="baseline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D0D0D"/>
          <w:spacing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D0D0D"/>
          <w:spacing w:val="0"/>
          <w:sz w:val="28"/>
          <w:szCs w:val="28"/>
          <w:shd w:val="clear" w:fill="FFFFFF"/>
        </w:rPr>
        <w:t>我们深知人才是企业发展的根本动力。因此，我们坚定不移地秉持“人才至上，知识引领”的育才理念，构建了以岗位绩效为基石的薪酬激励机制。针对关键岗位与核心人才，我们实施了积极的引进、储备与培养计划，为他们铺设广阔的成长路径与展示平台。近年来，我们组织了多场专业培训，提升了员工专业技能与持续学习热情。同时，我们注重员工的身心健康与情感关怀，营造温馨舒适的工作环境，提供免费饮品、设立员工休闲室等设施，让员工在工作之余也能享受轻松愉悦的时光。这些举措不仅增强了员工的归属感与幸福感，更为公司的长远发展注入了不竭动力。</w:t>
      </w:r>
    </w:p>
    <w:p w14:paraId="677702B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0" w:beforeAutospacing="0" w:after="270" w:afterAutospacing="0" w:line="360" w:lineRule="auto"/>
        <w:ind w:left="0" w:right="0" w:firstLine="562" w:firstLineChars="200"/>
        <w:textAlignment w:val="baseline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D0D0D"/>
          <w:spacing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D0D0D"/>
          <w:spacing w:val="0"/>
          <w:sz w:val="28"/>
          <w:szCs w:val="28"/>
          <w:shd w:val="clear" w:fill="FFFFFF"/>
        </w:rPr>
        <w:t>六、研发能力：创新引领，技术领先</w:t>
      </w:r>
    </w:p>
    <w:p w14:paraId="43EA6A1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360" w:afterAutospacing="0" w:line="360" w:lineRule="auto"/>
        <w:ind w:left="0" w:right="0" w:firstLine="560" w:firstLineChars="200"/>
        <w:textAlignment w:val="baseline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D0D0D"/>
          <w:spacing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D0D0D"/>
          <w:spacing w:val="0"/>
          <w:sz w:val="28"/>
          <w:szCs w:val="28"/>
          <w:shd w:val="clear" w:fill="FFFFFF"/>
        </w:rPr>
        <w:t>创新驱动发展是安徽金亿新材料股份有限公司的核心战略。我们汇聚了一支由行业顶尖专家领衔的研发团队，不断突破技术壁垒，成功研发出多项前沿技术与新材料。公司已通过TS16949质量管理体系等多重认证，确保了产品研发与生产过程的规范化与高标准。我们自主研发的V5、V6排放标准发动机粉末冶金气门座圈与气门导管性能指标领先行业，品质直逼并超越德、美、日等发达国家水准。公司因此荣获“安徽省创新型企业”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t>“安徽省企业研发中心”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D0D0D"/>
          <w:spacing w:val="0"/>
          <w:sz w:val="28"/>
          <w:szCs w:val="28"/>
          <w:shd w:val="clear" w:fill="FFFFFF"/>
        </w:rPr>
        <w:t>称号，并在市场拓展方面取得了显著成效，产品远销国内外市场，赢得了广泛赞誉。</w:t>
      </w:r>
    </w:p>
    <w:p w14:paraId="0B85294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0" w:beforeAutospacing="0" w:after="270" w:afterAutospacing="0" w:line="360" w:lineRule="auto"/>
        <w:ind w:left="0" w:right="0" w:firstLine="562" w:firstLineChars="200"/>
        <w:textAlignment w:val="baseline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D0D0D"/>
          <w:spacing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D0D0D"/>
          <w:spacing w:val="0"/>
          <w:sz w:val="28"/>
          <w:szCs w:val="28"/>
          <w:shd w:val="clear" w:fill="FFFFFF"/>
        </w:rPr>
        <w:t>七、安全保护：预防为先，教育并重</w:t>
      </w:r>
    </w:p>
    <w:p w14:paraId="623539B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360" w:afterAutospacing="0" w:line="360" w:lineRule="auto"/>
        <w:ind w:left="0" w:right="0" w:firstLine="560" w:firstLineChars="200"/>
        <w:textAlignment w:val="baseline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D0D0D"/>
          <w:spacing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D0D0D"/>
          <w:spacing w:val="0"/>
          <w:sz w:val="28"/>
          <w:szCs w:val="28"/>
          <w:shd w:val="clear" w:fill="FFFFFF"/>
        </w:rPr>
        <w:t>在安全管理领域，我们始终秉持“预防为先，教育并重”的原则。通过构建全方位、多层次的安全防护网，我们不断提升员工的安全意识与自我保护能力。公司高度重视安全文化的培育与宣传教育工作，通过醒目的安全标语与详尽的《安全生产操作规范》提醒员工时刻注意安全。同时，我们建立了完善的应急管理体系与常态化的监督机制，确保在突发情况下能够迅速响应、有效应对。这些举措为公司的安全生产提供了有力保障。</w:t>
      </w:r>
    </w:p>
    <w:p w14:paraId="3E29E0A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0" w:beforeAutospacing="0" w:after="270" w:afterAutospacing="0" w:line="360" w:lineRule="auto"/>
        <w:ind w:left="0" w:right="0" w:firstLine="562" w:firstLineChars="200"/>
        <w:textAlignment w:val="baseline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D0D0D"/>
          <w:spacing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D0D0D"/>
          <w:spacing w:val="0"/>
          <w:sz w:val="28"/>
          <w:szCs w:val="28"/>
          <w:shd w:val="clear" w:fill="FFFFFF"/>
        </w:rPr>
        <w:t>八、环境保护：绿色发展，责任担当</w:t>
      </w:r>
    </w:p>
    <w:p w14:paraId="543350F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360" w:afterAutospacing="0" w:line="360" w:lineRule="auto"/>
        <w:ind w:left="0" w:right="0" w:firstLine="560" w:firstLineChars="200"/>
        <w:textAlignment w:val="baseline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D0D0D"/>
          <w:spacing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D0D0D"/>
          <w:spacing w:val="0"/>
          <w:sz w:val="28"/>
          <w:szCs w:val="28"/>
          <w:shd w:val="clear" w:fill="FFFFFF"/>
        </w:rPr>
        <w:t>我们将环境保护视为企业可持续发展的核心支柱。通过构建覆盖全员的环保责任体系与多样化的教育活动，我们不断提升全体员工的环保意识与行动力。公司积极采用现代信息技术手段优化办公流程，实现无纸化办公；鼓励员工探索技术革新之路，淘汰落后生产工艺；推动资源的高效利用与循环经济的发展。正是凭借这样的不懈努力，我们在2024年成功通过了能源体系审核，并荣获了“安徽省绿色工厂”的荣誉称号。我们将继续秉承绿色发展的理念，为建设美丽中国贡献更多力量。</w:t>
      </w:r>
    </w:p>
    <w:p w14:paraId="111F527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0" w:beforeAutospacing="0" w:after="270" w:afterAutospacing="0" w:line="360" w:lineRule="auto"/>
        <w:ind w:left="0" w:right="0" w:firstLine="562" w:firstLineChars="200"/>
        <w:textAlignment w:val="baseline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D0D0D"/>
          <w:spacing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D0D0D"/>
          <w:spacing w:val="0"/>
          <w:sz w:val="28"/>
          <w:szCs w:val="28"/>
          <w:shd w:val="clear" w:fill="FFFFFF"/>
        </w:rPr>
        <w:t>总结与展望</w:t>
      </w:r>
    </w:p>
    <w:p w14:paraId="132B0AA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textAlignment w:val="baseline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D0D0D"/>
          <w:spacing w:val="0"/>
          <w:sz w:val="28"/>
          <w:szCs w:val="28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D0D0D"/>
          <w:spacing w:val="0"/>
          <w:sz w:val="28"/>
          <w:szCs w:val="28"/>
          <w:shd w:val="clear" w:fill="FFFFFF"/>
        </w:rPr>
        <w:t>企业作为市场经济中的独立主体，在追求经济效益的同时必须履行社会责任。安徽金亿新材料股份有限公司深知这一点，始终将自身行为、目标及利益置于社会的框架内考量。我们坚信，只有积极履行社会责任的企业才能赢得社会的广泛认可与尊重，进而提升品牌形象与价值。</w:t>
      </w:r>
    </w:p>
    <w:p w14:paraId="7833D36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textAlignment w:val="baseline"/>
        <w:rPr>
          <w:rFonts w:hint="default" w:ascii="宋体" w:hAnsi="宋体" w:eastAsia="宋体" w:cs="宋体"/>
          <w:snapToGrid w:val="0"/>
          <w:color w:val="000000"/>
          <w:spacing w:val="-1"/>
          <w:kern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D0D0D"/>
          <w:spacing w:val="0"/>
          <w:sz w:val="28"/>
          <w:szCs w:val="28"/>
          <w:shd w:val="clear" w:fill="FFFFFF"/>
        </w:rPr>
        <w:t>公司计划未来三年，在多年研发和生产发动机气门座圈和导管的基础上，通过产学研合作、联合攻关，突破合金设计、性能调控及产品工艺等方面的技术壁垒，获得综合性能达到或超过进口产品水平的气门座圈和导管，为我国自主品牌汽车的发展做出重要贡献。</w:t>
      </w:r>
      <w:bookmarkStart w:id="0" w:name="_GoBack"/>
      <w:bookmarkEnd w:id="0"/>
    </w:p>
    <w:sectPr>
      <w:pgSz w:w="11910" w:h="16840"/>
      <w:pgMar w:top="1440" w:right="1800" w:bottom="144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zhiMTE4MzUzZDYzYTBjZWQzNjdhOWU1YWQ5MDY5NmUifQ=="/>
  </w:docVars>
  <w:rsids>
    <w:rsidRoot w:val="00000000"/>
    <w:rsid w:val="020A3897"/>
    <w:rsid w:val="073704E2"/>
    <w:rsid w:val="08713341"/>
    <w:rsid w:val="08A22898"/>
    <w:rsid w:val="096951A5"/>
    <w:rsid w:val="10525806"/>
    <w:rsid w:val="1A921D7C"/>
    <w:rsid w:val="1ABC5968"/>
    <w:rsid w:val="1E9A1A44"/>
    <w:rsid w:val="1F891D01"/>
    <w:rsid w:val="2088182F"/>
    <w:rsid w:val="226F2247"/>
    <w:rsid w:val="28C83652"/>
    <w:rsid w:val="2C23318D"/>
    <w:rsid w:val="2C446005"/>
    <w:rsid w:val="2C552080"/>
    <w:rsid w:val="2CD933E3"/>
    <w:rsid w:val="2D686329"/>
    <w:rsid w:val="2EA229CE"/>
    <w:rsid w:val="2F76665B"/>
    <w:rsid w:val="33A31D51"/>
    <w:rsid w:val="39315720"/>
    <w:rsid w:val="3DCE0312"/>
    <w:rsid w:val="3F9D1D4A"/>
    <w:rsid w:val="455E7480"/>
    <w:rsid w:val="488116FE"/>
    <w:rsid w:val="4C97637C"/>
    <w:rsid w:val="56114DE8"/>
    <w:rsid w:val="58BD6B62"/>
    <w:rsid w:val="5A511C57"/>
    <w:rsid w:val="5CCE3182"/>
    <w:rsid w:val="603205BF"/>
    <w:rsid w:val="61E733D1"/>
    <w:rsid w:val="66CD2BA4"/>
    <w:rsid w:val="6B5F1CFB"/>
    <w:rsid w:val="78B32B8B"/>
    <w:rsid w:val="7E511A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rPr>
      <w:rFonts w:eastAsia="宋体"/>
    </w:rPr>
  </w:style>
  <w:style w:type="paragraph" w:styleId="4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2195</Words>
  <Characters>2221</Characters>
  <TotalTime>0</TotalTime>
  <ScaleCrop>false</ScaleCrop>
  <LinksUpToDate>false</LinksUpToDate>
  <CharactersWithSpaces>2221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2021-07-29T12:10:00Z</dcterms:created>
  <dc:creator>Administrator</dc:creator>
  <cp:lastModifiedBy>金亿</cp:lastModifiedBy>
  <dcterms:modified xsi:type="dcterms:W3CDTF">2025-08-18T05:30:41Z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2022-06-08T11:05:26Z</vt:filetime>
  </property>
  <property fmtid="{D5CDD505-2E9C-101B-9397-08002B2CF9AE}" pid="4" name="KSOProductBuildVer">
    <vt:lpwstr>2052-12.1.0.21915</vt:lpwstr>
  </property>
  <property fmtid="{D5CDD505-2E9C-101B-9397-08002B2CF9AE}" pid="5" name="ICV">
    <vt:lpwstr>A2FEAD46C5364C729650C42FF861BED4</vt:lpwstr>
  </property>
  <property fmtid="{D5CDD505-2E9C-101B-9397-08002B2CF9AE}" pid="6" name="KSOTemplateDocerSaveRecord">
    <vt:lpwstr>eyJoZGlkIjoiYjMxNDI1YjQ0NzY2YTQ3NjIzM2I4Mzc3YzE3NzE5NjkiLCJ1c2VySWQiOiI0MDcyNTE2NjUifQ==</vt:lpwstr>
  </property>
</Properties>
</file>